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3E" w:rsidRDefault="004E703E">
      <w:pPr>
        <w:pStyle w:val="Standard"/>
        <w:jc w:val="center"/>
        <w:rPr>
          <w:b/>
          <w:bCs/>
        </w:rPr>
      </w:pPr>
    </w:p>
    <w:p w:rsidR="004E703E" w:rsidRDefault="00955633">
      <w:pPr>
        <w:pStyle w:val="Standard"/>
        <w:jc w:val="center"/>
        <w:rPr>
          <w:b/>
          <w:bCs/>
        </w:rPr>
      </w:pPr>
      <w:r>
        <w:rPr>
          <w:b/>
          <w:bCs/>
        </w:rPr>
        <w:t>The Board of Directors of</w:t>
      </w:r>
    </w:p>
    <w:p w:rsidR="004E703E" w:rsidRDefault="00955633">
      <w:pPr>
        <w:pStyle w:val="Standard"/>
        <w:jc w:val="center"/>
        <w:rPr>
          <w:b/>
          <w:bCs/>
        </w:rPr>
      </w:pPr>
      <w:r>
        <w:rPr>
          <w:b/>
          <w:bCs/>
        </w:rPr>
        <w:t>The Einstein School</w:t>
      </w:r>
    </w:p>
    <w:p w:rsidR="004E703E" w:rsidRDefault="00955633">
      <w:pPr>
        <w:pStyle w:val="Standard"/>
        <w:jc w:val="center"/>
        <w:rPr>
          <w:b/>
          <w:bCs/>
        </w:rPr>
      </w:pPr>
      <w:r>
        <w:rPr>
          <w:b/>
          <w:bCs/>
        </w:rPr>
        <w:t>August 29, 2018</w:t>
      </w:r>
    </w:p>
    <w:p w:rsidR="004E703E" w:rsidRDefault="004E703E">
      <w:pPr>
        <w:pStyle w:val="Standard"/>
        <w:jc w:val="center"/>
        <w:rPr>
          <w:b/>
          <w:bCs/>
        </w:rPr>
      </w:pPr>
    </w:p>
    <w:p w:rsidR="004E703E" w:rsidRDefault="00955633">
      <w:pPr>
        <w:pStyle w:val="Standard"/>
        <w:rPr>
          <w:b/>
          <w:bCs/>
        </w:rPr>
      </w:pPr>
      <w:r>
        <w:rPr>
          <w:b/>
          <w:bCs/>
        </w:rPr>
        <w:t>Members Present:</w:t>
      </w:r>
      <w:r>
        <w:t xml:space="preserve">  Dr. Tim Conway (via speakerphone), Natasha Livingston, Michelle McCauley,</w:t>
      </w:r>
    </w:p>
    <w:p w:rsidR="004E703E" w:rsidRDefault="00955633">
      <w:pPr>
        <w:pStyle w:val="Standard"/>
      </w:pPr>
      <w:r>
        <w:t>Todd Livingston (via speakerphone), Christine Au</w:t>
      </w:r>
      <w:r w:rsidR="00F31B44">
        <w:t>relio (Principal), Kat McGlone (Employee),</w:t>
      </w:r>
      <w:r>
        <w:t xml:space="preserve"> Amanda Br</w:t>
      </w:r>
      <w:r w:rsidR="00F31B44">
        <w:t>own (Parent Liaison), Sara Flint (</w:t>
      </w:r>
      <w:r>
        <w:t xml:space="preserve"> Asst. Principal</w:t>
      </w:r>
      <w:r w:rsidR="00F31B44">
        <w:t>)</w:t>
      </w:r>
    </w:p>
    <w:p w:rsidR="004E703E" w:rsidRDefault="004E703E">
      <w:pPr>
        <w:pStyle w:val="Standard"/>
        <w:rPr>
          <w:b/>
          <w:bCs/>
        </w:rPr>
      </w:pPr>
    </w:p>
    <w:p w:rsidR="00F31B44" w:rsidRDefault="00955633">
      <w:pPr>
        <w:pStyle w:val="Standard"/>
      </w:pPr>
      <w:r>
        <w:rPr>
          <w:b/>
          <w:bCs/>
        </w:rPr>
        <w:t>Order of Business:</w:t>
      </w:r>
      <w:r>
        <w:t xml:space="preserve"> </w:t>
      </w:r>
    </w:p>
    <w:p w:rsidR="00F31B44" w:rsidRDefault="00F31B44">
      <w:pPr>
        <w:pStyle w:val="Standard"/>
      </w:pPr>
    </w:p>
    <w:p w:rsidR="004E703E" w:rsidRDefault="00955633" w:rsidP="00F31B44">
      <w:pPr>
        <w:pStyle w:val="Standard"/>
        <w:ind w:firstLine="709"/>
        <w:rPr>
          <w:b/>
          <w:bCs/>
        </w:rPr>
      </w:pPr>
      <w:r>
        <w:rPr>
          <w:b/>
          <w:bCs/>
        </w:rPr>
        <w:t xml:space="preserve">1.  Review </w:t>
      </w:r>
      <w:r>
        <w:rPr>
          <w:b/>
          <w:bCs/>
        </w:rPr>
        <w:t xml:space="preserve">minutes </w:t>
      </w:r>
      <w:r>
        <w:t>of the previous Bo</w:t>
      </w:r>
      <w:r w:rsidR="00F31B44">
        <w:t xml:space="preserve">ard of Directors from June 20, </w:t>
      </w:r>
      <w:r>
        <w:t xml:space="preserve">2018.  </w:t>
      </w:r>
    </w:p>
    <w:p w:rsidR="004E703E" w:rsidRDefault="004E703E">
      <w:pPr>
        <w:pStyle w:val="Standard"/>
        <w:rPr>
          <w:b/>
          <w:bCs/>
        </w:rPr>
      </w:pPr>
    </w:p>
    <w:p w:rsidR="004E703E" w:rsidRPr="00F31B44" w:rsidRDefault="00955633">
      <w:pPr>
        <w:pStyle w:val="Standard"/>
        <w:numPr>
          <w:ilvl w:val="1"/>
          <w:numId w:val="1"/>
        </w:numPr>
        <w:rPr>
          <w:b/>
          <w:bCs/>
        </w:rPr>
      </w:pPr>
      <w:r>
        <w:rPr>
          <w:b/>
          <w:bCs/>
        </w:rPr>
        <w:t xml:space="preserve">Budget 2018-19  </w:t>
      </w:r>
      <w:r w:rsidR="00F31B44">
        <w:rPr>
          <w:b/>
          <w:bCs/>
        </w:rPr>
        <w:t xml:space="preserve"> </w:t>
      </w:r>
      <w:r>
        <w:t>Projected budget for this school year was explained.  Overall the projection is $835, 753.  There are a few more children starting the year.  The school received $7K for Saf</w:t>
      </w:r>
      <w:r>
        <w:t>e Schools and there may be more coming.  That does not begin to cover cost of new fencing, security cameras and the School Guardian position, as well as addressing the Mental Health needs of students.  That is another part of the mandate.  There may be mor</w:t>
      </w:r>
      <w:r>
        <w:t xml:space="preserve">e money coming for Safe Schools. </w:t>
      </w:r>
      <w:r w:rsidR="00F31B44">
        <w:t xml:space="preserve"> Mrs. Livingston motioned, Mrs.McCauley </w:t>
      </w:r>
      <w:r>
        <w:t>the motion to accept the budget as presented.  The motion passed.</w:t>
      </w:r>
    </w:p>
    <w:p w:rsidR="00F31B44" w:rsidRDefault="00F31B44" w:rsidP="00F31B44">
      <w:pPr>
        <w:pStyle w:val="Standard"/>
        <w:ind w:left="1080"/>
        <w:rPr>
          <w:b/>
          <w:bCs/>
        </w:rPr>
      </w:pPr>
    </w:p>
    <w:p w:rsidR="004E703E" w:rsidRPr="00F31B44" w:rsidRDefault="00955633">
      <w:pPr>
        <w:pStyle w:val="Standard"/>
        <w:numPr>
          <w:ilvl w:val="1"/>
          <w:numId w:val="1"/>
        </w:numPr>
        <w:rPr>
          <w:b/>
          <w:bCs/>
        </w:rPr>
      </w:pPr>
      <w:r>
        <w:rPr>
          <w:b/>
          <w:bCs/>
        </w:rPr>
        <w:t xml:space="preserve">Update on Campus Guardian Position:  </w:t>
      </w:r>
      <w:r>
        <w:t xml:space="preserve">The school sent a grandparent of a student who was interested in the 130 hour </w:t>
      </w:r>
      <w:r>
        <w:t xml:space="preserve">campus guardian position.  In addition, her son, the parent of a student wanted to attend.  The trainers determined that the original person did not have the endurance for the training.  The parent, who is a small </w:t>
      </w:r>
      <w:r w:rsidR="00F31B44">
        <w:t>business</w:t>
      </w:r>
      <w:r>
        <w:t xml:space="preserve"> owner and who set up our security</w:t>
      </w:r>
      <w:r w:rsidR="00F31B44">
        <w:t xml:space="preserve"> camera surveillance </w:t>
      </w:r>
      <w:r>
        <w:t>system, has volunteered to complete the training and will work as the guardian as long as he has a space to also work on his business.  Ms. Aurelio is not sure how this is going to work out. So far, as long as the school puts forth a “good faith e</w:t>
      </w:r>
      <w:r>
        <w:t>ffort” to meet the requirements of the law than there should not be an issue.  There are no further trainings scheduled by the Sheriff's Dept. in order for an alternative person to attend.</w:t>
      </w:r>
    </w:p>
    <w:p w:rsidR="00F31B44" w:rsidRDefault="00F31B44" w:rsidP="00F31B44">
      <w:pPr>
        <w:pStyle w:val="ListParagraph"/>
        <w:rPr>
          <w:b/>
          <w:bCs/>
        </w:rPr>
      </w:pPr>
    </w:p>
    <w:p w:rsidR="00F31B44" w:rsidRDefault="00F31B44" w:rsidP="00F31B44">
      <w:pPr>
        <w:pStyle w:val="Standard"/>
        <w:ind w:left="1080"/>
        <w:rPr>
          <w:b/>
          <w:bCs/>
        </w:rPr>
      </w:pPr>
    </w:p>
    <w:p w:rsidR="004E703E" w:rsidRPr="00F31B44" w:rsidRDefault="00955633">
      <w:pPr>
        <w:pStyle w:val="Standard"/>
        <w:numPr>
          <w:ilvl w:val="1"/>
          <w:numId w:val="1"/>
        </w:numPr>
        <w:rPr>
          <w:b/>
          <w:bCs/>
        </w:rPr>
      </w:pPr>
      <w:r>
        <w:rPr>
          <w:b/>
          <w:bCs/>
        </w:rPr>
        <w:t xml:space="preserve">Student Code of Conduct and Employee Handbook approval:  </w:t>
      </w:r>
      <w:r>
        <w:t>Best pract</w:t>
      </w:r>
      <w:r>
        <w:t>ice is for the Board of Directors to approve the Student Code of Conduct and Employee Handbook annually.  Ms. Aurelio explained that neither have changed since last year.  Mrs. McCauley motioned and Mrs. Livingston seconded the motions to approve</w:t>
      </w:r>
      <w:r w:rsidR="00F31B44">
        <w:t xml:space="preserve"> </w:t>
      </w:r>
      <w:bookmarkStart w:id="0" w:name="_GoBack"/>
      <w:bookmarkEnd w:id="0"/>
      <w:r>
        <w:t xml:space="preserve">the two </w:t>
      </w:r>
      <w:r>
        <w:t>documents.  The motions passed.</w:t>
      </w:r>
    </w:p>
    <w:p w:rsidR="00F31B44" w:rsidRDefault="00F31B44" w:rsidP="00F31B44">
      <w:pPr>
        <w:pStyle w:val="Standard"/>
        <w:ind w:left="1080"/>
        <w:rPr>
          <w:b/>
          <w:bCs/>
        </w:rPr>
      </w:pPr>
    </w:p>
    <w:p w:rsidR="004E703E" w:rsidRDefault="00955633">
      <w:pPr>
        <w:pStyle w:val="Standard"/>
        <w:numPr>
          <w:ilvl w:val="1"/>
          <w:numId w:val="1"/>
        </w:numPr>
        <w:rPr>
          <w:b/>
          <w:bCs/>
        </w:rPr>
      </w:pPr>
      <w:r>
        <w:rPr>
          <w:b/>
          <w:bCs/>
        </w:rPr>
        <w:t>New PE Teacher-</w:t>
      </w:r>
      <w:r>
        <w:t>Ms. Aurelio reviewed the qualifications of Ms. Maris Gill who is qualified, but not certified to be the PE teacher this school year.  Mrs. Livingston motioned and Mrs. McCauley seconded the motion to approve M</w:t>
      </w:r>
      <w:r>
        <w:t>s. Gill as the PE Teacher.</w:t>
      </w:r>
    </w:p>
    <w:p w:rsidR="004E703E" w:rsidRDefault="004E703E">
      <w:pPr>
        <w:pStyle w:val="Standard"/>
        <w:rPr>
          <w:b/>
          <w:bCs/>
        </w:rPr>
      </w:pPr>
    </w:p>
    <w:p w:rsidR="004E703E" w:rsidRDefault="004E703E">
      <w:pPr>
        <w:pStyle w:val="Standard"/>
        <w:rPr>
          <w:b/>
          <w:bCs/>
        </w:rPr>
      </w:pPr>
    </w:p>
    <w:p w:rsidR="004E703E" w:rsidRDefault="00F31B44">
      <w:pPr>
        <w:pStyle w:val="Standard"/>
        <w:rPr>
          <w:b/>
          <w:bCs/>
        </w:rPr>
      </w:pPr>
      <w:r>
        <w:t xml:space="preserve">             </w:t>
      </w:r>
      <w:r w:rsidR="00955633">
        <w:t xml:space="preserve">6.  </w:t>
      </w:r>
      <w:r w:rsidR="00955633">
        <w:rPr>
          <w:b/>
          <w:bCs/>
        </w:rPr>
        <w:t>Next Meeting:</w:t>
      </w:r>
      <w:r w:rsidR="00955633">
        <w:t xml:space="preserve">  The meeting date TBA, .</w:t>
      </w:r>
    </w:p>
    <w:p w:rsidR="004E703E" w:rsidRDefault="004E703E">
      <w:pPr>
        <w:pStyle w:val="Standard"/>
      </w:pPr>
    </w:p>
    <w:sectPr w:rsidR="004E703E">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33" w:rsidRDefault="00955633">
      <w:r>
        <w:separator/>
      </w:r>
    </w:p>
  </w:endnote>
  <w:endnote w:type="continuationSeparator" w:id="0">
    <w:p w:rsidR="00955633" w:rsidRDefault="0095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33" w:rsidRDefault="00955633">
      <w:r>
        <w:rPr>
          <w:color w:val="000000"/>
        </w:rPr>
        <w:separator/>
      </w:r>
    </w:p>
  </w:footnote>
  <w:footnote w:type="continuationSeparator" w:id="0">
    <w:p w:rsidR="00955633" w:rsidRDefault="00955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1CD7"/>
    <w:multiLevelType w:val="multilevel"/>
    <w:tmpl w:val="56D8F13A"/>
    <w:lvl w:ilvl="0">
      <w:start w:val="1"/>
      <w:numFmt w:val="decimal"/>
      <w:lvlText w:val="%1."/>
      <w:lvlJc w:val="left"/>
      <w:pPr>
        <w:ind w:left="720" w:hanging="360"/>
      </w:pPr>
    </w:lvl>
    <w:lvl w:ilvl="1">
      <w:start w:val="2"/>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E703E"/>
    <w:rsid w:val="004E703E"/>
    <w:rsid w:val="00955633"/>
    <w:rsid w:val="00F3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DADE2-DC98-448F-8E61-58E5D16D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ListParagraph">
    <w:name w:val="List Paragraph"/>
    <w:basedOn w:val="Normal"/>
    <w:uiPriority w:val="34"/>
    <w:qFormat/>
    <w:rsid w:val="00F31B4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McGlone</dc:creator>
  <cp:lastModifiedBy>Christine Aurelio</cp:lastModifiedBy>
  <cp:revision>2</cp:revision>
  <dcterms:created xsi:type="dcterms:W3CDTF">2018-09-05T17:57:00Z</dcterms:created>
  <dcterms:modified xsi:type="dcterms:W3CDTF">2018-09-05T17:57:00Z</dcterms:modified>
</cp:coreProperties>
</file>