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84F0" w14:textId="77777777" w:rsidR="00F958FD" w:rsidRDefault="00F958FD">
      <w:pPr>
        <w:pStyle w:val="Standard"/>
        <w:jc w:val="center"/>
        <w:rPr>
          <w:b/>
          <w:bCs/>
        </w:rPr>
      </w:pPr>
    </w:p>
    <w:p w14:paraId="60C0CC4B" w14:textId="77777777" w:rsidR="00F958FD" w:rsidRDefault="00F958FD">
      <w:pPr>
        <w:pStyle w:val="Standard"/>
        <w:jc w:val="center"/>
        <w:rPr>
          <w:b/>
          <w:bCs/>
        </w:rPr>
      </w:pPr>
    </w:p>
    <w:p w14:paraId="5F6A42AB" w14:textId="77777777" w:rsidR="00F958FD" w:rsidRDefault="00FB62D1">
      <w:pPr>
        <w:pStyle w:val="Standard"/>
        <w:jc w:val="center"/>
        <w:rPr>
          <w:b/>
          <w:bCs/>
        </w:rPr>
      </w:pPr>
      <w:r>
        <w:rPr>
          <w:b/>
          <w:bCs/>
        </w:rPr>
        <w:t>The Einstein School</w:t>
      </w:r>
    </w:p>
    <w:p w14:paraId="0A8C89C5" w14:textId="77777777" w:rsidR="00F958FD" w:rsidRDefault="00FB62D1">
      <w:pPr>
        <w:pStyle w:val="Standard"/>
        <w:jc w:val="center"/>
        <w:rPr>
          <w:b/>
          <w:bCs/>
        </w:rPr>
      </w:pPr>
      <w:r>
        <w:rPr>
          <w:b/>
          <w:bCs/>
        </w:rPr>
        <w:t>5910 SW Archer Rd.</w:t>
      </w:r>
    </w:p>
    <w:p w14:paraId="4C8DF068" w14:textId="77777777" w:rsidR="00F958FD" w:rsidRDefault="00FB62D1">
      <w:pPr>
        <w:pStyle w:val="Standard"/>
        <w:jc w:val="center"/>
        <w:rPr>
          <w:b/>
          <w:bCs/>
        </w:rPr>
      </w:pPr>
      <w:r>
        <w:rPr>
          <w:b/>
          <w:bCs/>
        </w:rPr>
        <w:t>Gainesville, FL</w:t>
      </w:r>
    </w:p>
    <w:p w14:paraId="7C4C9534" w14:textId="77777777" w:rsidR="00F958FD" w:rsidRDefault="00FB62D1">
      <w:pPr>
        <w:pStyle w:val="Standard"/>
        <w:jc w:val="center"/>
        <w:rPr>
          <w:b/>
          <w:bCs/>
        </w:rPr>
      </w:pPr>
      <w:r>
        <w:rPr>
          <w:b/>
          <w:bCs/>
        </w:rPr>
        <w:t>Minutes of Board of Directors</w:t>
      </w:r>
    </w:p>
    <w:p w14:paraId="2104DA69" w14:textId="77777777" w:rsidR="00F958FD" w:rsidRDefault="00FB62D1">
      <w:pPr>
        <w:pStyle w:val="Standard"/>
        <w:jc w:val="center"/>
        <w:rPr>
          <w:b/>
          <w:bCs/>
        </w:rPr>
      </w:pPr>
      <w:r>
        <w:rPr>
          <w:b/>
          <w:bCs/>
        </w:rPr>
        <w:t>12/9/20 On Zoom</w:t>
      </w:r>
    </w:p>
    <w:p w14:paraId="523BC4FC" w14:textId="77777777" w:rsidR="00F958FD" w:rsidRDefault="00F958FD">
      <w:pPr>
        <w:pStyle w:val="Standard"/>
        <w:jc w:val="center"/>
        <w:rPr>
          <w:b/>
          <w:bCs/>
        </w:rPr>
      </w:pPr>
    </w:p>
    <w:p w14:paraId="5A00E564" w14:textId="77777777" w:rsidR="00F958FD" w:rsidRDefault="00FB62D1">
      <w:pPr>
        <w:pStyle w:val="Standard"/>
        <w:rPr>
          <w:b/>
          <w:bCs/>
        </w:rPr>
      </w:pPr>
      <w:r>
        <w:rPr>
          <w:b/>
          <w:bCs/>
        </w:rPr>
        <w:t>Present:</w:t>
      </w:r>
      <w:r>
        <w:t xml:space="preserve">  Joy Mains, </w:t>
      </w:r>
      <w:proofErr w:type="spellStart"/>
      <w:r>
        <w:t>Marsheen</w:t>
      </w:r>
      <w:proofErr w:type="spellEnd"/>
      <w:r>
        <w:t xml:space="preserve"> Ryan, Todd Livingston, Natasha Livingston, Linda Lombardino, Christine Aurelio (Principal</w:t>
      </w:r>
      <w:proofErr w:type="gramStart"/>
      <w:r>
        <w:t>),  Sara</w:t>
      </w:r>
      <w:proofErr w:type="gramEnd"/>
      <w:r>
        <w:t xml:space="preserve"> Flint (Asst. Principal)  Kat McGlone (Parent </w:t>
      </w:r>
      <w:proofErr w:type="spellStart"/>
      <w:r>
        <w:t>Liason</w:t>
      </w:r>
      <w:proofErr w:type="spellEnd"/>
      <w:r>
        <w:t>)</w:t>
      </w:r>
    </w:p>
    <w:p w14:paraId="6F6D121B" w14:textId="77777777" w:rsidR="00F958FD" w:rsidRDefault="00F958FD">
      <w:pPr>
        <w:pStyle w:val="Standard"/>
        <w:rPr>
          <w:b/>
          <w:bCs/>
        </w:rPr>
      </w:pPr>
    </w:p>
    <w:p w14:paraId="465C7B69" w14:textId="77777777" w:rsidR="00F958FD" w:rsidRDefault="00FB62D1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of Financial Audit for FY ending 6/30/20:  </w:t>
      </w:r>
      <w:r>
        <w:t xml:space="preserve">The audit was completed by </w:t>
      </w:r>
      <w:proofErr w:type="spellStart"/>
      <w:r>
        <w:t>Katte</w:t>
      </w:r>
      <w:r>
        <w:t>ll</w:t>
      </w:r>
      <w:proofErr w:type="spellEnd"/>
      <w:r>
        <w:t xml:space="preserve"> &amp;Co. in Oct.  It was a “clean” audit.  The comments were that the school overspent its income by 10% ($105K) </w:t>
      </w:r>
      <w:proofErr w:type="spellStart"/>
      <w:r>
        <w:t>wihich</w:t>
      </w:r>
      <w:proofErr w:type="spellEnd"/>
      <w:r>
        <w:t xml:space="preserve"> could be explained by decreased revenue due to Covid-19 issues.  These included no Amazing Give Fundraiser, no afterschool, no income fro</w:t>
      </w:r>
      <w:r>
        <w:t xml:space="preserve">m rentals and the fact that the staff was paid thru June.  There is still $300K in savings at Self-Help and the Foundation. The findings were that there was no current budget or prior audit on the website which was fixed. Joy </w:t>
      </w:r>
      <w:proofErr w:type="gramStart"/>
      <w:r>
        <w:t>motioned,</w:t>
      </w:r>
      <w:proofErr w:type="gramEnd"/>
      <w:r>
        <w:t xml:space="preserve"> Linda L. seconded th</w:t>
      </w:r>
      <w:r>
        <w:t>e motion to accept the audit as presented.  The motion passed unanimously.</w:t>
      </w:r>
    </w:p>
    <w:p w14:paraId="64F750AC" w14:textId="77777777" w:rsidR="00F958FD" w:rsidRDefault="00FB62D1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DOE Plan for Spring Opening:  </w:t>
      </w:r>
      <w:r>
        <w:t xml:space="preserve">The FL DOE is pushing to get students, especially those who are struggling, back in </w:t>
      </w:r>
      <w:proofErr w:type="gramStart"/>
      <w:r>
        <w:t>brick and mortar</w:t>
      </w:r>
      <w:proofErr w:type="gramEnd"/>
      <w:r>
        <w:t xml:space="preserve"> schools, though ultimately parents make the final </w:t>
      </w:r>
      <w:r>
        <w:t xml:space="preserve">decision.  Ms. Aurelio and Mrs. Flint completed the required plan which was sent to Alachua County Public Schools.  It has not yet been returned.  Joy </w:t>
      </w:r>
      <w:proofErr w:type="gramStart"/>
      <w:r>
        <w:t>motioned,</w:t>
      </w:r>
      <w:proofErr w:type="gramEnd"/>
      <w:r>
        <w:t xml:space="preserve"> Natasha L. seconded the motion that the plan as presented by accepted.  The Principal can make </w:t>
      </w:r>
      <w:r>
        <w:t>changes required by the district and inform the Board.  This motion passed unanimously.</w:t>
      </w:r>
    </w:p>
    <w:p w14:paraId="7EDEB50A" w14:textId="77777777" w:rsidR="00F958FD" w:rsidRDefault="00FB62D1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Teacher Salary Allocatio</w:t>
      </w:r>
      <w:r>
        <w:t xml:space="preserve">n-Ms. Aurelio informed the Board that a change had to be made to the allocation as described in a prior meeting.  The newest teacher's base pay </w:t>
      </w:r>
      <w:r>
        <w:t xml:space="preserve">had to go up to meet the requirement.  </w:t>
      </w:r>
      <w:proofErr w:type="gramStart"/>
      <w:r>
        <w:t>Thus</w:t>
      </w:r>
      <w:proofErr w:type="gramEnd"/>
      <w:r>
        <w:t xml:space="preserve"> the school had to put forth more money than was allocated.</w:t>
      </w:r>
    </w:p>
    <w:p w14:paraId="40D449AD" w14:textId="77777777" w:rsidR="00F958FD" w:rsidRDefault="00FB62D1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Potential New Board Member-</w:t>
      </w:r>
      <w:r>
        <w:t xml:space="preserve"> Kat McGlone, current employee and parent </w:t>
      </w:r>
      <w:proofErr w:type="spellStart"/>
      <w:r>
        <w:t>liason</w:t>
      </w:r>
      <w:proofErr w:type="spellEnd"/>
      <w:r>
        <w:t xml:space="preserve"> will be leaving employment as of 12/18.  She has volunteered to continue on</w:t>
      </w:r>
      <w:r>
        <w:t xml:space="preserve"> the Board as a full member.  Ms. Aurelio will look into finding another Parent </w:t>
      </w:r>
      <w:proofErr w:type="spellStart"/>
      <w:r>
        <w:t>Liason</w:t>
      </w:r>
      <w:proofErr w:type="spellEnd"/>
      <w:r>
        <w:t>.  This will be voted on at the next meeting.</w:t>
      </w:r>
    </w:p>
    <w:p w14:paraId="2B1B543B" w14:textId="77777777" w:rsidR="00F958FD" w:rsidRDefault="00FB62D1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Meeting:</w:t>
      </w:r>
      <w:r>
        <w:t xml:space="preserve">  TBA</w:t>
      </w:r>
    </w:p>
    <w:p w14:paraId="527B21DE" w14:textId="77777777" w:rsidR="00F958FD" w:rsidRDefault="00F958FD">
      <w:pPr>
        <w:pStyle w:val="Standard"/>
        <w:rPr>
          <w:b/>
          <w:bCs/>
        </w:rPr>
      </w:pPr>
    </w:p>
    <w:sectPr w:rsidR="00F958F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0769F" w14:textId="77777777" w:rsidR="00FB62D1" w:rsidRDefault="00FB62D1">
      <w:r>
        <w:separator/>
      </w:r>
    </w:p>
  </w:endnote>
  <w:endnote w:type="continuationSeparator" w:id="0">
    <w:p w14:paraId="22F235D6" w14:textId="77777777" w:rsidR="00FB62D1" w:rsidRDefault="00FB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8F16C" w14:textId="77777777" w:rsidR="00FB62D1" w:rsidRDefault="00FB62D1">
      <w:r>
        <w:rPr>
          <w:color w:val="000000"/>
        </w:rPr>
        <w:separator/>
      </w:r>
    </w:p>
  </w:footnote>
  <w:footnote w:type="continuationSeparator" w:id="0">
    <w:p w14:paraId="32132FD1" w14:textId="77777777" w:rsidR="00FB62D1" w:rsidRDefault="00FB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873F2"/>
    <w:multiLevelType w:val="multilevel"/>
    <w:tmpl w:val="D64C9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58FD"/>
    <w:rsid w:val="00591696"/>
    <w:rsid w:val="00F958FD"/>
    <w:rsid w:val="00FB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0208"/>
  <w15:docId w15:val="{5BE89EC7-0D94-4A24-8033-601A64C2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McGlone</dc:creator>
  <cp:lastModifiedBy>Sara Flint</cp:lastModifiedBy>
  <cp:revision>2</cp:revision>
  <dcterms:created xsi:type="dcterms:W3CDTF">2021-03-17T18:19:00Z</dcterms:created>
  <dcterms:modified xsi:type="dcterms:W3CDTF">2021-03-17T18:19:00Z</dcterms:modified>
</cp:coreProperties>
</file>